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C9EA" w14:textId="77777777" w:rsidR="003B76E6" w:rsidRDefault="003B76E6" w:rsidP="003B76E6">
      <w:pPr>
        <w:spacing w:after="216" w:line="256" w:lineRule="auto"/>
        <w:ind w:right="4" w:firstLine="0"/>
        <w:jc w:val="right"/>
        <w:rPr>
          <w:color w:val="auto"/>
        </w:rPr>
      </w:pPr>
      <w:r>
        <w:rPr>
          <w:color w:val="auto"/>
          <w:sz w:val="24"/>
        </w:rPr>
        <w:t xml:space="preserve">Dębica, dnia 01.09.2021 r. </w:t>
      </w:r>
    </w:p>
    <w:p w14:paraId="5F6AED39" w14:textId="77777777" w:rsidR="003B76E6" w:rsidRDefault="003B76E6" w:rsidP="003B76E6">
      <w:pPr>
        <w:spacing w:after="0" w:line="266" w:lineRule="auto"/>
        <w:ind w:left="-5" w:right="1723" w:hanging="10"/>
        <w:jc w:val="left"/>
        <w:rPr>
          <w:color w:val="auto"/>
        </w:rPr>
      </w:pPr>
      <w:r>
        <w:rPr>
          <w:color w:val="auto"/>
          <w:sz w:val="24"/>
        </w:rPr>
        <w:t>WO.0004.26.2021</w:t>
      </w:r>
    </w:p>
    <w:p w14:paraId="241B8E08" w14:textId="77777777" w:rsidR="003B76E6" w:rsidRDefault="003B76E6" w:rsidP="003B76E6">
      <w:pPr>
        <w:spacing w:after="16" w:line="256" w:lineRule="auto"/>
        <w:ind w:firstLine="0"/>
        <w:jc w:val="left"/>
        <w:rPr>
          <w:color w:val="auto"/>
        </w:rPr>
      </w:pPr>
      <w:r>
        <w:rPr>
          <w:color w:val="auto"/>
          <w:sz w:val="24"/>
        </w:rPr>
        <w:t xml:space="preserve"> </w:t>
      </w:r>
    </w:p>
    <w:p w14:paraId="50249914" w14:textId="77777777" w:rsidR="003B76E6" w:rsidRDefault="003B76E6" w:rsidP="003B76E6">
      <w:pPr>
        <w:spacing w:after="16" w:line="256" w:lineRule="auto"/>
        <w:ind w:firstLine="0"/>
        <w:jc w:val="left"/>
        <w:rPr>
          <w:color w:val="auto"/>
        </w:rPr>
      </w:pPr>
      <w:r>
        <w:rPr>
          <w:color w:val="auto"/>
          <w:sz w:val="24"/>
        </w:rPr>
        <w:t xml:space="preserve"> </w:t>
      </w:r>
    </w:p>
    <w:p w14:paraId="140B7F09" w14:textId="24516F53" w:rsidR="003B76E6" w:rsidRDefault="003B76E6" w:rsidP="003B76E6">
      <w:pPr>
        <w:spacing w:after="16" w:line="256" w:lineRule="auto"/>
        <w:ind w:left="3540" w:firstLine="0"/>
        <w:jc w:val="left"/>
        <w:rPr>
          <w:color w:val="auto"/>
        </w:rPr>
      </w:pPr>
    </w:p>
    <w:p w14:paraId="18152D0D" w14:textId="77777777" w:rsidR="003B76E6" w:rsidRDefault="003B76E6" w:rsidP="003B76E6">
      <w:pPr>
        <w:spacing w:after="19" w:line="256" w:lineRule="auto"/>
        <w:ind w:firstLine="0"/>
        <w:jc w:val="left"/>
        <w:rPr>
          <w:color w:val="auto"/>
        </w:rPr>
      </w:pPr>
      <w:r>
        <w:rPr>
          <w:b/>
          <w:color w:val="auto"/>
          <w:sz w:val="24"/>
        </w:rPr>
        <w:t xml:space="preserve">                                                                                  </w:t>
      </w:r>
    </w:p>
    <w:p w14:paraId="7F6E08B6" w14:textId="77777777" w:rsidR="003B76E6" w:rsidRDefault="003B76E6" w:rsidP="003B76E6">
      <w:pPr>
        <w:spacing w:after="0" w:line="256" w:lineRule="auto"/>
        <w:ind w:firstLine="0"/>
        <w:jc w:val="left"/>
        <w:rPr>
          <w:color w:val="auto"/>
        </w:rPr>
      </w:pPr>
      <w:r>
        <w:rPr>
          <w:b/>
          <w:color w:val="auto"/>
          <w:sz w:val="24"/>
        </w:rPr>
        <w:t xml:space="preserve"> </w:t>
      </w:r>
    </w:p>
    <w:p w14:paraId="3B5128C7" w14:textId="77777777" w:rsidR="003B76E6" w:rsidRDefault="003B76E6" w:rsidP="003B76E6">
      <w:pPr>
        <w:spacing w:after="216" w:line="256" w:lineRule="auto"/>
        <w:ind w:firstLine="0"/>
        <w:jc w:val="left"/>
        <w:rPr>
          <w:color w:val="auto"/>
        </w:rPr>
      </w:pPr>
      <w:r>
        <w:rPr>
          <w:b/>
          <w:color w:val="auto"/>
          <w:sz w:val="24"/>
        </w:rPr>
        <w:t xml:space="preserve"> </w:t>
      </w:r>
    </w:p>
    <w:p w14:paraId="33961B1B" w14:textId="77777777" w:rsidR="003B76E6" w:rsidRDefault="003B76E6" w:rsidP="003B76E6">
      <w:pPr>
        <w:spacing w:after="239" w:line="355" w:lineRule="auto"/>
        <w:ind w:right="3" w:firstLine="708"/>
        <w:rPr>
          <w:color w:val="auto"/>
        </w:rPr>
      </w:pPr>
      <w:r>
        <w:rPr>
          <w:color w:val="auto"/>
          <w:sz w:val="24"/>
        </w:rPr>
        <w:t xml:space="preserve">Działając na podstawie art. 13 ust. 1 ustawy z dnia 11 lipca 2014 r. o petycjach  (tekst jednolity  Dz. U. 2021 r. poz. 1372) informuję, że petycja złożona przez Panią w dniu 9 czerwca 2021 r., po szczegółowej analizie i zajęciu stanowiska przez Komisję Skarg, Wniosków i Petycji  została uwzględniona.  </w:t>
      </w:r>
    </w:p>
    <w:p w14:paraId="209AB938" w14:textId="77777777" w:rsidR="003B76E6" w:rsidRDefault="003B76E6" w:rsidP="003B76E6">
      <w:pPr>
        <w:spacing w:after="216" w:line="256" w:lineRule="auto"/>
        <w:ind w:firstLine="0"/>
        <w:jc w:val="left"/>
        <w:rPr>
          <w:color w:val="auto"/>
        </w:rPr>
      </w:pPr>
      <w:r>
        <w:rPr>
          <w:color w:val="auto"/>
          <w:sz w:val="24"/>
        </w:rPr>
        <w:t xml:space="preserve"> </w:t>
      </w:r>
    </w:p>
    <w:p w14:paraId="6AC06E16" w14:textId="77777777" w:rsidR="003B76E6" w:rsidRDefault="003B76E6" w:rsidP="003B76E6">
      <w:pPr>
        <w:spacing w:after="216" w:line="256" w:lineRule="auto"/>
        <w:ind w:firstLine="0"/>
        <w:jc w:val="left"/>
        <w:rPr>
          <w:color w:val="auto"/>
        </w:rPr>
      </w:pPr>
      <w:r>
        <w:rPr>
          <w:color w:val="auto"/>
          <w:sz w:val="24"/>
        </w:rPr>
        <w:t xml:space="preserve"> </w:t>
      </w:r>
    </w:p>
    <w:p w14:paraId="734C2C8A" w14:textId="77777777" w:rsidR="003B76E6" w:rsidRDefault="003B76E6" w:rsidP="003B76E6">
      <w:pPr>
        <w:spacing w:after="216" w:line="254" w:lineRule="auto"/>
        <w:ind w:firstLine="0"/>
        <w:jc w:val="left"/>
      </w:pPr>
      <w:r>
        <w:rPr>
          <w:color w:val="auto"/>
          <w:sz w:val="24"/>
        </w:rPr>
        <w:t xml:space="preserve"> </w:t>
      </w:r>
    </w:p>
    <w:p w14:paraId="4C558F36" w14:textId="77777777" w:rsidR="003B76E6" w:rsidRDefault="003B76E6" w:rsidP="003B76E6">
      <w:pPr>
        <w:spacing w:after="246" w:line="264" w:lineRule="auto"/>
        <w:ind w:left="5674" w:right="1723" w:hanging="10"/>
        <w:jc w:val="left"/>
      </w:pPr>
      <w:r>
        <w:rPr>
          <w:sz w:val="24"/>
        </w:rPr>
        <w:t xml:space="preserve">Przewodniczący Rady Gminy mgr Piotr </w:t>
      </w:r>
      <w:proofErr w:type="spellStart"/>
      <w:r>
        <w:rPr>
          <w:sz w:val="24"/>
        </w:rPr>
        <w:t>Żybura</w:t>
      </w:r>
      <w:proofErr w:type="spellEnd"/>
      <w:r>
        <w:rPr>
          <w:sz w:val="24"/>
        </w:rPr>
        <w:t xml:space="preserve"> </w:t>
      </w:r>
    </w:p>
    <w:p w14:paraId="0963E5CF" w14:textId="77777777" w:rsidR="003B76E6" w:rsidRDefault="003B76E6" w:rsidP="003B76E6">
      <w:pPr>
        <w:spacing w:after="216" w:line="254" w:lineRule="auto"/>
        <w:ind w:firstLine="0"/>
        <w:jc w:val="left"/>
      </w:pPr>
      <w:r>
        <w:rPr>
          <w:sz w:val="24"/>
        </w:rPr>
        <w:t xml:space="preserve"> </w:t>
      </w:r>
    </w:p>
    <w:p w14:paraId="5873EBD9" w14:textId="77777777" w:rsidR="003B76E6" w:rsidRDefault="003B76E6" w:rsidP="003B76E6">
      <w:pPr>
        <w:spacing w:after="216" w:line="256" w:lineRule="auto"/>
        <w:ind w:firstLine="0"/>
        <w:jc w:val="left"/>
        <w:rPr>
          <w:color w:val="auto"/>
        </w:rPr>
      </w:pPr>
      <w:r>
        <w:rPr>
          <w:color w:val="auto"/>
          <w:sz w:val="24"/>
        </w:rPr>
        <w:t xml:space="preserve"> </w:t>
      </w:r>
    </w:p>
    <w:p w14:paraId="1368BD8A" w14:textId="77777777" w:rsidR="003B76E6" w:rsidRDefault="003B76E6" w:rsidP="003B76E6">
      <w:pPr>
        <w:spacing w:after="216" w:line="256" w:lineRule="auto"/>
        <w:ind w:firstLine="0"/>
        <w:jc w:val="left"/>
        <w:rPr>
          <w:color w:val="auto"/>
        </w:rPr>
      </w:pPr>
      <w:r>
        <w:rPr>
          <w:color w:val="auto"/>
          <w:sz w:val="24"/>
        </w:rPr>
        <w:t xml:space="preserve"> </w:t>
      </w:r>
    </w:p>
    <w:p w14:paraId="343C0A03" w14:textId="77777777" w:rsidR="003B76E6" w:rsidRDefault="003B76E6" w:rsidP="003B76E6">
      <w:pPr>
        <w:spacing w:after="216" w:line="256" w:lineRule="auto"/>
        <w:ind w:firstLine="0"/>
        <w:jc w:val="left"/>
        <w:rPr>
          <w:color w:val="auto"/>
        </w:rPr>
      </w:pPr>
      <w:r>
        <w:rPr>
          <w:color w:val="auto"/>
          <w:sz w:val="24"/>
        </w:rPr>
        <w:t xml:space="preserve"> </w:t>
      </w:r>
    </w:p>
    <w:p w14:paraId="7E58D560" w14:textId="77777777" w:rsidR="003B76E6" w:rsidRDefault="003B76E6" w:rsidP="003B76E6">
      <w:pPr>
        <w:spacing w:after="196" w:line="256" w:lineRule="auto"/>
        <w:ind w:firstLine="0"/>
        <w:jc w:val="left"/>
        <w:rPr>
          <w:color w:val="auto"/>
        </w:rPr>
      </w:pPr>
      <w:r>
        <w:rPr>
          <w:color w:val="auto"/>
          <w:sz w:val="24"/>
        </w:rPr>
        <w:t xml:space="preserve"> </w:t>
      </w:r>
    </w:p>
    <w:p w14:paraId="30FEBE3C" w14:textId="77777777" w:rsidR="003B76E6" w:rsidRDefault="003B76E6" w:rsidP="003B76E6">
      <w:pPr>
        <w:ind w:left="417" w:firstLine="0"/>
        <w:rPr>
          <w:sz w:val="22"/>
        </w:rPr>
      </w:pPr>
      <w:r>
        <w:rPr>
          <w:sz w:val="22"/>
        </w:rPr>
        <w:t xml:space="preserve">Załącznik: </w:t>
      </w:r>
    </w:p>
    <w:p w14:paraId="37D4CF1A" w14:textId="77777777" w:rsidR="003B76E6" w:rsidRDefault="003B76E6" w:rsidP="003B76E6">
      <w:pPr>
        <w:ind w:left="417" w:firstLine="0"/>
        <w:rPr>
          <w:sz w:val="22"/>
        </w:rPr>
      </w:pPr>
      <w:r>
        <w:rPr>
          <w:sz w:val="22"/>
        </w:rPr>
        <w:t xml:space="preserve">- Uchwała nr XXXIII/355/2021 Rady Gminy Dębica z dnia 31 sierpnia 2021 r. w sprawie rozpatrzenia petycji dotyczącej pozyskania gruntów w celu wybudowania hali sportowej w miejscowości Gumniska, zawierająca uzasadnienie w przedmiotowej sprawie. </w:t>
      </w:r>
    </w:p>
    <w:p w14:paraId="7A19E0F9" w14:textId="77777777" w:rsidR="003B76E6" w:rsidRDefault="003B76E6" w:rsidP="003B76E6">
      <w:pPr>
        <w:shd w:val="clear" w:color="auto" w:fill="FFFFFF" w:themeFill="background1"/>
        <w:spacing w:after="0" w:line="256" w:lineRule="auto"/>
        <w:ind w:firstLine="0"/>
        <w:jc w:val="left"/>
        <w:rPr>
          <w:color w:val="auto"/>
        </w:rPr>
      </w:pPr>
      <w:r>
        <w:rPr>
          <w:b/>
          <w:sz w:val="24"/>
        </w:rPr>
        <w:t xml:space="preserve"> </w:t>
      </w:r>
    </w:p>
    <w:p w14:paraId="4DD8AA11" w14:textId="77777777" w:rsidR="003B76E6" w:rsidRDefault="003B76E6" w:rsidP="003B76E6">
      <w:pPr>
        <w:spacing w:after="0" w:line="256" w:lineRule="auto"/>
        <w:ind w:left="-5" w:hanging="10"/>
        <w:jc w:val="left"/>
        <w:rPr>
          <w:color w:val="auto"/>
        </w:rPr>
      </w:pPr>
      <w:r>
        <w:rPr>
          <w:color w:val="auto"/>
          <w:sz w:val="22"/>
          <w:u w:val="single" w:color="000000"/>
        </w:rPr>
        <w:t>Otrzymują:</w:t>
      </w:r>
      <w:r>
        <w:rPr>
          <w:color w:val="auto"/>
          <w:sz w:val="22"/>
        </w:rPr>
        <w:t xml:space="preserve"> </w:t>
      </w:r>
    </w:p>
    <w:p w14:paraId="0C012087" w14:textId="77777777" w:rsidR="003B76E6" w:rsidRDefault="003B76E6" w:rsidP="003B76E6">
      <w:pPr>
        <w:numPr>
          <w:ilvl w:val="0"/>
          <w:numId w:val="1"/>
        </w:numPr>
        <w:spacing w:after="13" w:line="247" w:lineRule="auto"/>
        <w:ind w:hanging="360"/>
        <w:rPr>
          <w:color w:val="auto"/>
        </w:rPr>
      </w:pPr>
      <w:r>
        <w:rPr>
          <w:color w:val="auto"/>
          <w:sz w:val="22"/>
        </w:rPr>
        <w:t xml:space="preserve">Adresat </w:t>
      </w:r>
    </w:p>
    <w:p w14:paraId="2249800F" w14:textId="77777777" w:rsidR="003B76E6" w:rsidRDefault="003B76E6" w:rsidP="003B76E6">
      <w:pPr>
        <w:numPr>
          <w:ilvl w:val="0"/>
          <w:numId w:val="1"/>
        </w:numPr>
        <w:spacing w:after="13" w:line="247" w:lineRule="auto"/>
        <w:ind w:hanging="360"/>
        <w:rPr>
          <w:color w:val="auto"/>
          <w:sz w:val="22"/>
        </w:rPr>
      </w:pPr>
      <w:r>
        <w:rPr>
          <w:color w:val="auto"/>
          <w:sz w:val="22"/>
        </w:rPr>
        <w:t xml:space="preserve">a/a </w:t>
      </w:r>
    </w:p>
    <w:p w14:paraId="78C28EF2" w14:textId="77777777" w:rsidR="003B76E6" w:rsidRDefault="003B76E6" w:rsidP="003B76E6">
      <w:pPr>
        <w:spacing w:after="13" w:line="247" w:lineRule="auto"/>
        <w:ind w:left="412" w:firstLine="0"/>
        <w:rPr>
          <w:color w:val="auto"/>
        </w:rPr>
      </w:pPr>
      <w:r>
        <w:rPr>
          <w:color w:val="auto"/>
          <w:sz w:val="22"/>
        </w:rPr>
        <w:br w:type="column"/>
      </w:r>
    </w:p>
    <w:p w14:paraId="5AF2CF66" w14:textId="77777777" w:rsidR="003B76E6" w:rsidRDefault="003B76E6" w:rsidP="003B76E6">
      <w:pPr>
        <w:spacing w:after="0" w:line="256" w:lineRule="auto"/>
        <w:ind w:firstLine="0"/>
        <w:jc w:val="left"/>
        <w:rPr>
          <w:b/>
          <w:color w:val="auto"/>
          <w:sz w:val="24"/>
        </w:rPr>
      </w:pPr>
      <w:r>
        <w:rPr>
          <w:b/>
          <w:color w:val="auto"/>
          <w:sz w:val="24"/>
        </w:rPr>
        <w:t xml:space="preserve"> </w:t>
      </w:r>
    </w:p>
    <w:p w14:paraId="300B7511" w14:textId="77777777" w:rsidR="003B76E6" w:rsidRDefault="003B76E6" w:rsidP="003B76E6">
      <w:pPr>
        <w:spacing w:after="0" w:line="254" w:lineRule="auto"/>
        <w:ind w:left="10" w:right="4" w:hanging="10"/>
        <w:jc w:val="center"/>
        <w:rPr>
          <w:color w:val="auto"/>
        </w:rPr>
      </w:pPr>
      <w:r>
        <w:rPr>
          <w:b/>
          <w:color w:val="auto"/>
          <w:sz w:val="24"/>
        </w:rPr>
        <w:t>UCHWAŁA Nr XXXIII/355/2021</w:t>
      </w:r>
    </w:p>
    <w:p w14:paraId="4296CE10" w14:textId="77777777" w:rsidR="003B76E6" w:rsidRDefault="003B76E6" w:rsidP="003B76E6">
      <w:pPr>
        <w:spacing w:after="0" w:line="235" w:lineRule="auto"/>
        <w:ind w:left="3401" w:right="3015" w:hanging="226"/>
        <w:jc w:val="left"/>
        <w:rPr>
          <w:color w:val="auto"/>
        </w:rPr>
      </w:pPr>
      <w:r>
        <w:rPr>
          <w:b/>
          <w:color w:val="auto"/>
          <w:sz w:val="24"/>
        </w:rPr>
        <w:t xml:space="preserve">RADY  GMINY  DĘBICA z dnia 31 sierpnia 2021r.  </w:t>
      </w:r>
    </w:p>
    <w:p w14:paraId="2E6C2131" w14:textId="77777777" w:rsidR="003B76E6" w:rsidRDefault="003B76E6" w:rsidP="003B76E6">
      <w:pPr>
        <w:spacing w:after="216" w:line="254" w:lineRule="auto"/>
        <w:ind w:left="56" w:firstLine="0"/>
        <w:jc w:val="center"/>
        <w:rPr>
          <w:color w:val="auto"/>
        </w:rPr>
      </w:pPr>
      <w:r>
        <w:rPr>
          <w:b/>
          <w:color w:val="auto"/>
          <w:sz w:val="24"/>
        </w:rPr>
        <w:t xml:space="preserve"> </w:t>
      </w:r>
    </w:p>
    <w:p w14:paraId="0542256D" w14:textId="77777777" w:rsidR="003B76E6" w:rsidRDefault="003B76E6" w:rsidP="003B76E6">
      <w:pPr>
        <w:spacing w:after="275" w:line="235" w:lineRule="auto"/>
        <w:ind w:left="1550" w:hanging="1380"/>
        <w:jc w:val="center"/>
        <w:rPr>
          <w:color w:val="auto"/>
        </w:rPr>
      </w:pPr>
      <w:r>
        <w:rPr>
          <w:b/>
          <w:color w:val="auto"/>
          <w:sz w:val="24"/>
        </w:rPr>
        <w:t>w sprawie rozpatrzenia petycji dotyczącej pozyskania gruntów i wybudowania hali sportowej w miejscowości Gumniska</w:t>
      </w:r>
    </w:p>
    <w:p w14:paraId="55A28B28" w14:textId="77777777" w:rsidR="003B76E6" w:rsidRDefault="003B76E6" w:rsidP="003B76E6">
      <w:pPr>
        <w:spacing w:after="256" w:line="254" w:lineRule="auto"/>
        <w:ind w:left="56" w:firstLine="0"/>
        <w:jc w:val="center"/>
        <w:rPr>
          <w:color w:val="auto"/>
        </w:rPr>
      </w:pPr>
    </w:p>
    <w:p w14:paraId="57C15F16" w14:textId="77777777" w:rsidR="003B76E6" w:rsidRDefault="003B76E6" w:rsidP="003B76E6">
      <w:pPr>
        <w:spacing w:after="238"/>
        <w:ind w:right="1" w:firstLine="360"/>
        <w:rPr>
          <w:color w:val="auto"/>
        </w:rPr>
      </w:pPr>
      <w:r>
        <w:rPr>
          <w:color w:val="auto"/>
          <w:sz w:val="24"/>
        </w:rPr>
        <w:t>Na podstawie art. 18 b ust. 1 ustawy z dnia 8 marca 1990 r. o samorządzie gminnym  (</w:t>
      </w:r>
      <w:r>
        <w:rPr>
          <w:color w:val="auto"/>
        </w:rPr>
        <w:t xml:space="preserve">tekst jednolity </w:t>
      </w:r>
      <w:r>
        <w:rPr>
          <w:color w:val="auto"/>
          <w:sz w:val="24"/>
        </w:rPr>
        <w:t>Dz. U. z 2021 r. poz. 1372) oraz art. 9 ust. 2 ustawy z dnia 11 lipca 2014 roku o petycjach (</w:t>
      </w:r>
      <w:r>
        <w:rPr>
          <w:color w:val="auto"/>
        </w:rPr>
        <w:t xml:space="preserve">tekst jednolity </w:t>
      </w:r>
      <w:r>
        <w:rPr>
          <w:color w:val="auto"/>
          <w:sz w:val="24"/>
        </w:rPr>
        <w:t xml:space="preserve">Dz. U. z 2018 r. poz. 870) </w:t>
      </w:r>
      <w:r>
        <w:rPr>
          <w:b/>
          <w:color w:val="auto"/>
          <w:sz w:val="24"/>
        </w:rPr>
        <w:t xml:space="preserve">Rada Gminy Dębica  uchwala, co następuje: </w:t>
      </w:r>
    </w:p>
    <w:p w14:paraId="3069BBDD" w14:textId="77777777" w:rsidR="003B76E6" w:rsidRDefault="003B76E6" w:rsidP="003B76E6">
      <w:pPr>
        <w:spacing w:after="258" w:line="254" w:lineRule="auto"/>
        <w:ind w:left="10" w:right="4" w:hanging="10"/>
        <w:jc w:val="center"/>
        <w:rPr>
          <w:bCs/>
          <w:color w:val="auto"/>
        </w:rPr>
      </w:pPr>
      <w:r>
        <w:rPr>
          <w:bCs/>
          <w:color w:val="auto"/>
          <w:sz w:val="24"/>
        </w:rPr>
        <w:t xml:space="preserve">§ 1. </w:t>
      </w:r>
    </w:p>
    <w:p w14:paraId="6358E433" w14:textId="77777777" w:rsidR="003B76E6" w:rsidRDefault="003B76E6" w:rsidP="003B76E6">
      <w:pPr>
        <w:spacing w:after="242" w:line="264" w:lineRule="auto"/>
        <w:ind w:left="-5" w:hanging="10"/>
        <w:rPr>
          <w:bCs/>
          <w:color w:val="auto"/>
        </w:rPr>
      </w:pPr>
      <w:r>
        <w:rPr>
          <w:bCs/>
          <w:color w:val="auto"/>
          <w:sz w:val="24"/>
        </w:rPr>
        <w:t xml:space="preserve">Uwzględnia się petycję wniesioną w sprawie pozyskania gruntów i wybudowania hali sportowej w miejscowości Gumniska. </w:t>
      </w:r>
    </w:p>
    <w:p w14:paraId="64376D57" w14:textId="77777777" w:rsidR="003B76E6" w:rsidRDefault="003B76E6" w:rsidP="003B76E6">
      <w:pPr>
        <w:spacing w:after="258" w:line="254" w:lineRule="auto"/>
        <w:ind w:left="10" w:right="4" w:hanging="10"/>
        <w:jc w:val="center"/>
        <w:rPr>
          <w:color w:val="auto"/>
        </w:rPr>
      </w:pPr>
      <w:r>
        <w:rPr>
          <w:b/>
          <w:color w:val="auto"/>
          <w:sz w:val="24"/>
        </w:rPr>
        <w:t xml:space="preserve">§ 2. </w:t>
      </w:r>
    </w:p>
    <w:p w14:paraId="3D6A8343" w14:textId="77777777" w:rsidR="003B76E6" w:rsidRDefault="003B76E6" w:rsidP="003B76E6">
      <w:pPr>
        <w:spacing w:after="242" w:line="264" w:lineRule="auto"/>
        <w:ind w:left="-5" w:hanging="10"/>
        <w:jc w:val="left"/>
        <w:rPr>
          <w:color w:val="auto"/>
        </w:rPr>
      </w:pPr>
      <w:r>
        <w:rPr>
          <w:color w:val="auto"/>
          <w:sz w:val="24"/>
        </w:rPr>
        <w:t xml:space="preserve">Uzasadnienie rozpatrzenia petycji stanowi załącznik do niniejszej uchwały. </w:t>
      </w:r>
    </w:p>
    <w:p w14:paraId="3A3A8751" w14:textId="77777777" w:rsidR="003B76E6" w:rsidRDefault="003B76E6" w:rsidP="003B76E6">
      <w:pPr>
        <w:spacing w:after="258" w:line="254" w:lineRule="auto"/>
        <w:ind w:left="10" w:right="4" w:hanging="10"/>
        <w:jc w:val="center"/>
        <w:rPr>
          <w:color w:val="auto"/>
        </w:rPr>
      </w:pPr>
      <w:r>
        <w:rPr>
          <w:b/>
          <w:color w:val="auto"/>
          <w:sz w:val="24"/>
        </w:rPr>
        <w:t xml:space="preserve">§ 3. </w:t>
      </w:r>
    </w:p>
    <w:p w14:paraId="7266106E" w14:textId="77777777" w:rsidR="003B76E6" w:rsidRDefault="003B76E6" w:rsidP="003B76E6">
      <w:pPr>
        <w:spacing w:after="242" w:line="264" w:lineRule="auto"/>
        <w:ind w:left="-5" w:hanging="10"/>
        <w:jc w:val="left"/>
        <w:rPr>
          <w:color w:val="auto"/>
        </w:rPr>
      </w:pPr>
      <w:r>
        <w:rPr>
          <w:color w:val="auto"/>
          <w:sz w:val="24"/>
        </w:rPr>
        <w:t xml:space="preserve">Zobowiązuje się Przewodniczącego Rady Gminy Dębica do zawiadomienia wnoszącego petycję o sposobie załatwienia sprawy.  </w:t>
      </w:r>
    </w:p>
    <w:p w14:paraId="50913C47" w14:textId="77777777" w:rsidR="003B76E6" w:rsidRDefault="003B76E6" w:rsidP="003B76E6">
      <w:pPr>
        <w:spacing w:after="258" w:line="254" w:lineRule="auto"/>
        <w:ind w:left="10" w:right="4" w:hanging="10"/>
        <w:jc w:val="center"/>
        <w:rPr>
          <w:color w:val="auto"/>
        </w:rPr>
      </w:pPr>
      <w:r>
        <w:rPr>
          <w:b/>
          <w:color w:val="auto"/>
          <w:sz w:val="24"/>
        </w:rPr>
        <w:t xml:space="preserve">§ 4. </w:t>
      </w:r>
    </w:p>
    <w:p w14:paraId="6EC2546B" w14:textId="77777777" w:rsidR="003B76E6" w:rsidRDefault="003B76E6" w:rsidP="003B76E6">
      <w:pPr>
        <w:spacing w:after="242" w:line="264" w:lineRule="auto"/>
        <w:ind w:left="-5" w:hanging="10"/>
        <w:jc w:val="left"/>
        <w:rPr>
          <w:color w:val="auto"/>
        </w:rPr>
      </w:pPr>
      <w:r>
        <w:rPr>
          <w:color w:val="auto"/>
          <w:sz w:val="24"/>
        </w:rPr>
        <w:t xml:space="preserve">Uchwała wchodzi w życie z dniem podjęcia.  </w:t>
      </w:r>
    </w:p>
    <w:p w14:paraId="302D8AE7" w14:textId="77777777" w:rsidR="003B76E6" w:rsidRDefault="003B76E6" w:rsidP="003B76E6">
      <w:pPr>
        <w:spacing w:after="216" w:line="254" w:lineRule="auto"/>
        <w:ind w:firstLine="0"/>
        <w:jc w:val="left"/>
      </w:pPr>
      <w:r>
        <w:rPr>
          <w:rFonts w:ascii="Calibri" w:eastAsia="Calibri" w:hAnsi="Calibri" w:cs="Calibri"/>
          <w:color w:val="auto"/>
          <w:sz w:val="22"/>
        </w:rPr>
        <w:t xml:space="preserve"> </w:t>
      </w:r>
    </w:p>
    <w:p w14:paraId="5E368779" w14:textId="77777777" w:rsidR="003B76E6" w:rsidRDefault="003B76E6" w:rsidP="003B76E6">
      <w:pPr>
        <w:spacing w:after="246" w:line="264" w:lineRule="auto"/>
        <w:ind w:left="5674" w:right="1723" w:hanging="10"/>
        <w:jc w:val="left"/>
      </w:pPr>
      <w:r>
        <w:rPr>
          <w:sz w:val="24"/>
        </w:rPr>
        <w:t xml:space="preserve">Przewodniczący Rady Gminy mgr Piotr </w:t>
      </w:r>
      <w:proofErr w:type="spellStart"/>
      <w:r>
        <w:rPr>
          <w:sz w:val="24"/>
        </w:rPr>
        <w:t>Żybura</w:t>
      </w:r>
      <w:proofErr w:type="spellEnd"/>
      <w:r>
        <w:rPr>
          <w:sz w:val="24"/>
        </w:rPr>
        <w:t xml:space="preserve"> </w:t>
      </w:r>
    </w:p>
    <w:p w14:paraId="6CF818B4" w14:textId="77777777" w:rsidR="003B76E6" w:rsidRDefault="003B76E6" w:rsidP="003B76E6">
      <w:pPr>
        <w:spacing w:after="216" w:line="254" w:lineRule="auto"/>
        <w:ind w:firstLine="0"/>
        <w:jc w:val="left"/>
      </w:pPr>
      <w:r>
        <w:rPr>
          <w:sz w:val="24"/>
        </w:rPr>
        <w:t xml:space="preserve"> </w:t>
      </w:r>
    </w:p>
    <w:p w14:paraId="04D892E0" w14:textId="77777777" w:rsidR="003B76E6" w:rsidRDefault="003B76E6" w:rsidP="003B76E6">
      <w:pPr>
        <w:spacing w:after="218" w:line="254" w:lineRule="auto"/>
        <w:ind w:firstLine="0"/>
        <w:jc w:val="left"/>
        <w:rPr>
          <w:color w:val="auto"/>
        </w:rPr>
      </w:pPr>
    </w:p>
    <w:p w14:paraId="03875AFE" w14:textId="77777777" w:rsidR="003B76E6" w:rsidRDefault="003B76E6" w:rsidP="003B76E6">
      <w:pPr>
        <w:spacing w:after="218" w:line="254" w:lineRule="auto"/>
        <w:ind w:firstLine="0"/>
        <w:jc w:val="left"/>
        <w:rPr>
          <w:color w:val="auto"/>
        </w:rPr>
      </w:pPr>
      <w:r>
        <w:rPr>
          <w:rFonts w:ascii="Calibri" w:eastAsia="Calibri" w:hAnsi="Calibri" w:cs="Calibri"/>
          <w:color w:val="auto"/>
          <w:sz w:val="22"/>
        </w:rPr>
        <w:t xml:space="preserve"> </w:t>
      </w:r>
    </w:p>
    <w:p w14:paraId="7ABA7DEA" w14:textId="77777777" w:rsidR="003B76E6" w:rsidRDefault="003B76E6" w:rsidP="003B76E6">
      <w:pPr>
        <w:spacing w:after="232" w:line="254" w:lineRule="auto"/>
        <w:ind w:firstLine="0"/>
        <w:jc w:val="left"/>
        <w:rPr>
          <w:color w:val="auto"/>
        </w:rPr>
      </w:pPr>
      <w:r>
        <w:rPr>
          <w:rFonts w:ascii="Calibri" w:eastAsia="Calibri" w:hAnsi="Calibri" w:cs="Calibri"/>
          <w:color w:val="auto"/>
          <w:sz w:val="22"/>
        </w:rPr>
        <w:t xml:space="preserve"> </w:t>
      </w:r>
    </w:p>
    <w:p w14:paraId="5F7D6A53" w14:textId="77777777" w:rsidR="003B76E6" w:rsidRDefault="003B76E6" w:rsidP="003B76E6">
      <w:pPr>
        <w:spacing w:after="218" w:line="254" w:lineRule="auto"/>
        <w:ind w:firstLine="0"/>
        <w:jc w:val="left"/>
        <w:rPr>
          <w:color w:val="auto"/>
          <w:sz w:val="18"/>
        </w:rPr>
      </w:pPr>
      <w:r>
        <w:rPr>
          <w:color w:val="auto"/>
          <w:sz w:val="24"/>
        </w:rPr>
        <w:br w:type="column"/>
      </w:r>
      <w:r>
        <w:rPr>
          <w:color w:val="auto"/>
          <w:sz w:val="18"/>
        </w:rPr>
        <w:lastRenderedPageBreak/>
        <w:t xml:space="preserve">                                                                                                                  </w:t>
      </w:r>
    </w:p>
    <w:p w14:paraId="6964D6C7" w14:textId="77777777" w:rsidR="003B76E6" w:rsidRDefault="003B76E6" w:rsidP="003B76E6">
      <w:pPr>
        <w:spacing w:after="12" w:line="254" w:lineRule="auto"/>
        <w:ind w:left="7080" w:right="13" w:firstLine="0"/>
        <w:rPr>
          <w:color w:val="auto"/>
        </w:rPr>
      </w:pPr>
      <w:r>
        <w:rPr>
          <w:color w:val="auto"/>
          <w:sz w:val="18"/>
        </w:rPr>
        <w:t xml:space="preserve">Załącznik  </w:t>
      </w:r>
    </w:p>
    <w:p w14:paraId="5C908E52" w14:textId="77777777" w:rsidR="003B76E6" w:rsidRDefault="003B76E6" w:rsidP="003B76E6">
      <w:pPr>
        <w:spacing w:after="12" w:line="254" w:lineRule="auto"/>
        <w:ind w:left="7080" w:right="5" w:firstLine="0"/>
        <w:rPr>
          <w:color w:val="auto"/>
          <w:sz w:val="18"/>
        </w:rPr>
      </w:pPr>
      <w:r>
        <w:rPr>
          <w:color w:val="auto"/>
          <w:sz w:val="18"/>
        </w:rPr>
        <w:t xml:space="preserve">do Uchwały </w:t>
      </w:r>
    </w:p>
    <w:p w14:paraId="30B0CD8F" w14:textId="77777777" w:rsidR="003B76E6" w:rsidRDefault="003B76E6" w:rsidP="003B76E6">
      <w:pPr>
        <w:spacing w:after="12" w:line="254" w:lineRule="auto"/>
        <w:ind w:left="7080" w:right="5" w:firstLine="0"/>
        <w:rPr>
          <w:color w:val="auto"/>
        </w:rPr>
      </w:pPr>
      <w:r>
        <w:rPr>
          <w:color w:val="auto"/>
          <w:sz w:val="18"/>
        </w:rPr>
        <w:t>Nr XXXIII/355/2021</w:t>
      </w:r>
    </w:p>
    <w:p w14:paraId="09CAC4C3" w14:textId="77777777" w:rsidR="003B76E6" w:rsidRDefault="003B76E6" w:rsidP="003B76E6">
      <w:pPr>
        <w:spacing w:after="15" w:line="254" w:lineRule="auto"/>
        <w:ind w:left="7080" w:firstLine="0"/>
        <w:rPr>
          <w:color w:val="auto"/>
          <w:sz w:val="18"/>
        </w:rPr>
      </w:pPr>
      <w:r>
        <w:rPr>
          <w:color w:val="auto"/>
          <w:sz w:val="18"/>
        </w:rPr>
        <w:t xml:space="preserve">Rady Gminy Dębica </w:t>
      </w:r>
    </w:p>
    <w:p w14:paraId="42EB3033" w14:textId="77777777" w:rsidR="003B76E6" w:rsidRDefault="003B76E6" w:rsidP="003B76E6">
      <w:pPr>
        <w:spacing w:after="15" w:line="254" w:lineRule="auto"/>
        <w:ind w:left="7080" w:firstLine="0"/>
        <w:rPr>
          <w:color w:val="auto"/>
        </w:rPr>
      </w:pPr>
      <w:r>
        <w:rPr>
          <w:color w:val="auto"/>
          <w:sz w:val="18"/>
        </w:rPr>
        <w:t>z dnia 31 sierpnia 2021</w:t>
      </w:r>
    </w:p>
    <w:p w14:paraId="53A4F9AE" w14:textId="77777777" w:rsidR="003B76E6" w:rsidRDefault="003B76E6" w:rsidP="003B76E6">
      <w:pPr>
        <w:spacing w:after="255" w:line="254" w:lineRule="auto"/>
        <w:ind w:firstLine="0"/>
        <w:jc w:val="left"/>
        <w:rPr>
          <w:color w:val="auto"/>
        </w:rPr>
      </w:pPr>
      <w:r>
        <w:rPr>
          <w:color w:val="auto"/>
          <w:sz w:val="18"/>
        </w:rPr>
        <w:t xml:space="preserve"> </w:t>
      </w:r>
    </w:p>
    <w:p w14:paraId="7B0B6A4A" w14:textId="77777777" w:rsidR="003B76E6" w:rsidRDefault="003B76E6" w:rsidP="003B76E6">
      <w:pPr>
        <w:ind w:left="-15" w:right="-13"/>
        <w:rPr>
          <w:color w:val="auto"/>
        </w:rPr>
      </w:pPr>
      <w:r>
        <w:rPr>
          <w:color w:val="auto"/>
        </w:rPr>
        <w:t>W dniu 9 czerwca 2021 r. do Rady Gminy Dębica wpłynęła petycja złożona przez mieszkańców miejscowości Gumniska i Braciejowa. Przedmiotem petycji było pozyskanie terenu  pod budowę hali sportowej w miejscowości Gumniska.</w:t>
      </w:r>
    </w:p>
    <w:p w14:paraId="7FF9902A" w14:textId="77777777" w:rsidR="003B76E6" w:rsidRDefault="003B76E6" w:rsidP="003B76E6">
      <w:pPr>
        <w:spacing w:after="1"/>
        <w:ind w:left="-15" w:right="-13"/>
        <w:rPr>
          <w:color w:val="auto"/>
        </w:rPr>
      </w:pPr>
      <w:r>
        <w:rPr>
          <w:color w:val="auto"/>
        </w:rPr>
        <w:t xml:space="preserve">Komisja Skarg, Wniosków i Petycji Rady Gminy Dębica na posiedzeniu w dniu 26 sierpnia 2021 roku dokonała analizy wniesionej petycji i oceny jej zasadności. Wnoszący petycje apelują  o pozyskanie gruntów, zaprojektowanie i wybudowanie hali sportowej przy kompleksie sportowym zlokalizowanym na gruntach Parafii Rzymsko-Katolickiej pod wezwaniem Wniebowzięcia Maryi Panny w Gumniskach. Komisja przeprowadziła dyskusję oraz zasięgnęła opinii radcy prawnego. </w:t>
      </w:r>
    </w:p>
    <w:p w14:paraId="241CA20E" w14:textId="77777777" w:rsidR="003B76E6" w:rsidRDefault="003B76E6" w:rsidP="003B76E6">
      <w:pPr>
        <w:spacing w:after="17" w:line="254" w:lineRule="auto"/>
        <w:ind w:left="427" w:firstLine="0"/>
        <w:jc w:val="left"/>
        <w:rPr>
          <w:color w:val="auto"/>
        </w:rPr>
      </w:pPr>
      <w:r>
        <w:rPr>
          <w:color w:val="auto"/>
        </w:rPr>
        <w:t xml:space="preserve"> </w:t>
      </w:r>
    </w:p>
    <w:p w14:paraId="7981C43B" w14:textId="77777777" w:rsidR="003B76E6" w:rsidRDefault="003B76E6" w:rsidP="003B76E6">
      <w:pPr>
        <w:ind w:left="-15" w:right="-13"/>
        <w:rPr>
          <w:color w:val="auto"/>
        </w:rPr>
      </w:pPr>
      <w:r>
        <w:rPr>
          <w:color w:val="auto"/>
        </w:rPr>
        <w:t>Zgodnie z przepisem art. 2 ust. 3 ustawy z dnia 11 lipca 2014 roku o petycjach (tekst jednolity Dz.U. z 2021 r. poz. 1372) przedmiotem petycji</w:t>
      </w:r>
      <w:r>
        <w:rPr>
          <w:i/>
          <w:color w:val="auto"/>
        </w:rPr>
        <w:t xml:space="preserve"> </w:t>
      </w:r>
      <w:r>
        <w:rPr>
          <w:color w:val="auto"/>
        </w:rPr>
        <w:t>może być żądanie, w szczególności, zmiany przepisów prawa, podjęcia rozstrzygnięcia lub innego działania w sprawie dotyczącej podmiotu wnoszącego petycję</w:t>
      </w:r>
      <w:r>
        <w:rPr>
          <w:i/>
          <w:color w:val="auto"/>
        </w:rPr>
        <w:t>,</w:t>
      </w:r>
      <w:r>
        <w:rPr>
          <w:color w:val="auto"/>
        </w:rPr>
        <w:t xml:space="preserve"> życia zbiorowego lub wartości wymagających szczególnej ochrony w imię dobra wspólnego, mieszczących się w zakresie zadań i kompetencji adresata petycji</w:t>
      </w:r>
      <w:r>
        <w:rPr>
          <w:i/>
          <w:color w:val="auto"/>
        </w:rPr>
        <w:t>.</w:t>
      </w:r>
      <w:r>
        <w:rPr>
          <w:color w:val="auto"/>
        </w:rPr>
        <w:t xml:space="preserve"> Wobec powyższego przedmiot petycji mieści się w kompetencjach Rady Gminy Dębica wynikających z ww. ustawy. </w:t>
      </w:r>
    </w:p>
    <w:p w14:paraId="025200C7" w14:textId="77777777" w:rsidR="003B76E6" w:rsidRDefault="003B76E6" w:rsidP="003B76E6">
      <w:pPr>
        <w:ind w:left="-15" w:right="-13"/>
        <w:rPr>
          <w:color w:val="auto"/>
        </w:rPr>
      </w:pPr>
      <w:r>
        <w:rPr>
          <w:color w:val="auto"/>
        </w:rPr>
        <w:t>Petycja jest zasadna, ponieważ wybudowanie hali sportowej byłoby doskonałym uzupełnieniem kompleksu boisk, pozwalając na organizację zajęć w pełnym wymiarze dla dzieci i młodzieży. Obecna sala zastępcza nie spełnia wymogów właściwej sali gimnastycznej. Nie da się ukryć, że tutejszy górzysty teren niestety stanowi ograniczenie co do możliwości usytuowania takiego obiektu. Temat pozyskania gruntu od Parafii był już kilkakrotnie przedmiotem rozmów z przedstawicielem kościoła, niestety bez rezultatu. Aby wyjść naprzeciw oczekiwaniom mieszkańców Ksiądz Biskup został poproszony o spotkanie w celu omówienia przedmiotowego zagadnienia.</w:t>
      </w:r>
    </w:p>
    <w:p w14:paraId="1EF470CB" w14:textId="77777777" w:rsidR="003B76E6" w:rsidRDefault="003B76E6" w:rsidP="003B76E6">
      <w:pPr>
        <w:ind w:left="-15" w:right="-13"/>
        <w:rPr>
          <w:color w:val="auto"/>
        </w:rPr>
      </w:pPr>
      <w:r>
        <w:rPr>
          <w:color w:val="auto"/>
        </w:rPr>
        <w:t>W dalszym ciągu ze strony gminy podejmuje się próby pozyskania alternatywnej lokalizacji, jednakże będą to dodatkowe koszty, ponadto ma służyć również dla młodzieży pozaszkolnej. Dzięki systematycznym treningom młodzież osiąga dobre rezultaty sportowe w spartakiadach gminnych.</w:t>
      </w:r>
    </w:p>
    <w:p w14:paraId="2297CC74" w14:textId="77777777" w:rsidR="003B76E6" w:rsidRDefault="003B76E6" w:rsidP="003B76E6">
      <w:pPr>
        <w:spacing w:after="1"/>
        <w:ind w:left="-15" w:right="-13"/>
        <w:rPr>
          <w:color w:val="auto"/>
        </w:rPr>
      </w:pPr>
      <w:r>
        <w:rPr>
          <w:color w:val="auto"/>
        </w:rPr>
        <w:t xml:space="preserve">Mając na uwadze powyższe, Komisja Skarg, Wniosków i Petycji zarekomendowała Radzie Gminy Dębica, aby  uwzględnić petycję.  </w:t>
      </w:r>
    </w:p>
    <w:p w14:paraId="348B4B2B" w14:textId="77777777" w:rsidR="003B76E6" w:rsidRDefault="003B76E6" w:rsidP="003B76E6">
      <w:pPr>
        <w:spacing w:after="17" w:line="254" w:lineRule="auto"/>
        <w:ind w:left="427" w:firstLine="0"/>
        <w:jc w:val="left"/>
        <w:rPr>
          <w:color w:val="auto"/>
        </w:rPr>
      </w:pPr>
      <w:r>
        <w:rPr>
          <w:color w:val="auto"/>
        </w:rPr>
        <w:t xml:space="preserve"> </w:t>
      </w:r>
    </w:p>
    <w:p w14:paraId="5ECF7FF8" w14:textId="77777777" w:rsidR="003B76E6" w:rsidRDefault="003B76E6" w:rsidP="003B76E6">
      <w:pPr>
        <w:ind w:left="-15" w:right="-13"/>
        <w:rPr>
          <w:color w:val="auto"/>
        </w:rPr>
      </w:pPr>
      <w:r>
        <w:rPr>
          <w:color w:val="auto"/>
        </w:rPr>
        <w:t xml:space="preserve">Po zapoznaniu się ze stanowiskiem Komisji Skarg, Wniosków i Petycji, Rada Gminy Dębica rozpatruje petycję w ten sposób, że zostanie ona uwzględniona. </w:t>
      </w:r>
    </w:p>
    <w:p w14:paraId="4D8978D4" w14:textId="77777777" w:rsidR="003B76E6" w:rsidRDefault="003B76E6" w:rsidP="003B76E6">
      <w:pPr>
        <w:rPr>
          <w:color w:val="auto"/>
        </w:rPr>
      </w:pPr>
    </w:p>
    <w:p w14:paraId="2DED4385" w14:textId="77777777" w:rsidR="003B76E6" w:rsidRDefault="003B76E6" w:rsidP="003B76E6">
      <w:pPr>
        <w:spacing w:after="0" w:line="256" w:lineRule="auto"/>
        <w:ind w:left="10" w:right="4" w:hanging="10"/>
        <w:jc w:val="right"/>
        <w:rPr>
          <w:color w:val="auto"/>
        </w:rPr>
      </w:pPr>
    </w:p>
    <w:p w14:paraId="653688A6" w14:textId="77777777" w:rsidR="00244541" w:rsidRDefault="00244541"/>
    <w:sectPr w:rsidR="00244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385"/>
    <w:multiLevelType w:val="hybridMultilevel"/>
    <w:tmpl w:val="090C8EE8"/>
    <w:lvl w:ilvl="0" w:tplc="EFDED30C">
      <w:start w:val="1"/>
      <w:numFmt w:val="decimal"/>
      <w:lvlText w:val="%1."/>
      <w:lvlJc w:val="left"/>
      <w:pPr>
        <w:ind w:left="41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61459E0">
      <w:start w:val="1"/>
      <w:numFmt w:val="lowerLetter"/>
      <w:lvlText w:val="%2"/>
      <w:lvlJc w:val="left"/>
      <w:pPr>
        <w:ind w:left="11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E36A002">
      <w:start w:val="1"/>
      <w:numFmt w:val="lowerRoman"/>
      <w:lvlText w:val="%3"/>
      <w:lvlJc w:val="left"/>
      <w:pPr>
        <w:ind w:left="18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682DA28">
      <w:start w:val="1"/>
      <w:numFmt w:val="decimal"/>
      <w:lvlText w:val="%4"/>
      <w:lvlJc w:val="left"/>
      <w:pPr>
        <w:ind w:left="25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364AC96">
      <w:start w:val="1"/>
      <w:numFmt w:val="lowerLetter"/>
      <w:lvlText w:val="%5"/>
      <w:lvlJc w:val="left"/>
      <w:pPr>
        <w:ind w:left="33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268537A">
      <w:start w:val="1"/>
      <w:numFmt w:val="lowerRoman"/>
      <w:lvlText w:val="%6"/>
      <w:lvlJc w:val="left"/>
      <w:pPr>
        <w:ind w:left="40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8083860">
      <w:start w:val="1"/>
      <w:numFmt w:val="decimal"/>
      <w:lvlText w:val="%7"/>
      <w:lvlJc w:val="left"/>
      <w:pPr>
        <w:ind w:left="47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3C8E14">
      <w:start w:val="1"/>
      <w:numFmt w:val="lowerLetter"/>
      <w:lvlText w:val="%8"/>
      <w:lvlJc w:val="left"/>
      <w:pPr>
        <w:ind w:left="54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EA6BF62">
      <w:start w:val="1"/>
      <w:numFmt w:val="lowerRoman"/>
      <w:lvlText w:val="%9"/>
      <w:lvlJc w:val="left"/>
      <w:pPr>
        <w:ind w:left="61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41"/>
    <w:rsid w:val="00033FD8"/>
    <w:rsid w:val="00244541"/>
    <w:rsid w:val="003B7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697F3-4801-446F-8C45-47D3727C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76E6"/>
    <w:pPr>
      <w:spacing w:after="200" w:line="271" w:lineRule="auto"/>
      <w:ind w:firstLine="417"/>
      <w:jc w:val="both"/>
    </w:pPr>
    <w:rPr>
      <w:rFonts w:ascii="Times New Roman" w:eastAsia="Times New Roman" w:hAnsi="Times New Roman" w:cs="Times New Roman"/>
      <w:color w:val="000000"/>
      <w:sz w:val="2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618</Words>
  <Characters>3712</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 Anna</dc:creator>
  <cp:keywords/>
  <dc:description/>
  <cp:lastModifiedBy>Malinowska Anna</cp:lastModifiedBy>
  <cp:revision>4</cp:revision>
  <dcterms:created xsi:type="dcterms:W3CDTF">2021-09-01T12:11:00Z</dcterms:created>
  <dcterms:modified xsi:type="dcterms:W3CDTF">2021-09-01T12:13:00Z</dcterms:modified>
</cp:coreProperties>
</file>